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6A" w:rsidRPr="003B1643" w:rsidRDefault="003B1643" w:rsidP="003B164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  <w:r w:rsidR="0029566A" w:rsidRPr="003B16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66A" w:rsidRPr="003B1643" w:rsidRDefault="003B1643" w:rsidP="003B164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B1643">
        <w:rPr>
          <w:rFonts w:ascii="Times New Roman" w:hAnsi="Times New Roman" w:cs="Times New Roman"/>
          <w:sz w:val="18"/>
          <w:szCs w:val="18"/>
        </w:rPr>
        <w:t>к</w:t>
      </w:r>
      <w:r w:rsidR="0029566A" w:rsidRPr="003B1643">
        <w:rPr>
          <w:rFonts w:ascii="Times New Roman" w:hAnsi="Times New Roman" w:cs="Times New Roman"/>
          <w:sz w:val="18"/>
          <w:szCs w:val="18"/>
        </w:rPr>
        <w:t xml:space="preserve"> приказу № </w:t>
      </w:r>
      <w:r w:rsidRPr="003B1643">
        <w:rPr>
          <w:rFonts w:ascii="Times New Roman" w:hAnsi="Times New Roman" w:cs="Times New Roman"/>
          <w:sz w:val="18"/>
          <w:szCs w:val="18"/>
        </w:rPr>
        <w:t>66 от 02.07.2018 г.</w:t>
      </w:r>
    </w:p>
    <w:tbl>
      <w:tblPr>
        <w:tblW w:w="5280" w:type="pct"/>
        <w:tblInd w:w="-459" w:type="dxa"/>
        <w:tblLayout w:type="fixed"/>
        <w:tblLook w:val="01E0"/>
      </w:tblPr>
      <w:tblGrid>
        <w:gridCol w:w="4888"/>
        <w:gridCol w:w="5219"/>
      </w:tblGrid>
      <w:tr w:rsidR="0029566A" w:rsidRPr="009E34CC" w:rsidTr="0029566A">
        <w:tc>
          <w:tcPr>
            <w:tcW w:w="2418" w:type="pct"/>
          </w:tcPr>
          <w:p w:rsidR="0029566A" w:rsidRPr="009E34CC" w:rsidRDefault="0029566A" w:rsidP="0029566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34CC">
              <w:rPr>
                <w:sz w:val="28"/>
                <w:szCs w:val="28"/>
              </w:rPr>
              <w:t xml:space="preserve">                                            </w:t>
            </w:r>
          </w:p>
          <w:p w:rsidR="0029566A" w:rsidRPr="009E34CC" w:rsidRDefault="0029566A" w:rsidP="0029566A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9E34CC">
              <w:rPr>
                <w:sz w:val="28"/>
                <w:szCs w:val="28"/>
              </w:rPr>
              <w:t>СОГЛАСОВАНО:</w:t>
            </w:r>
          </w:p>
          <w:p w:rsidR="0029566A" w:rsidRPr="009E34CC" w:rsidRDefault="0029566A" w:rsidP="0029566A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9E34CC">
              <w:rPr>
                <w:sz w:val="28"/>
                <w:szCs w:val="28"/>
              </w:rPr>
              <w:t xml:space="preserve">Представитель от работников  МКУ «Централизованная библиотечная система </w:t>
            </w:r>
            <w:proofErr w:type="gramStart"/>
            <w:r w:rsidRPr="009E34CC">
              <w:rPr>
                <w:sz w:val="28"/>
                <w:szCs w:val="28"/>
              </w:rPr>
              <w:t>г</w:t>
            </w:r>
            <w:proofErr w:type="gramEnd"/>
            <w:r w:rsidRPr="009E34CC">
              <w:rPr>
                <w:sz w:val="28"/>
                <w:szCs w:val="28"/>
              </w:rPr>
              <w:t>. Черногорска»</w:t>
            </w:r>
          </w:p>
          <w:p w:rsidR="0029566A" w:rsidRPr="009E34CC" w:rsidRDefault="0029566A" w:rsidP="0029566A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___________________О.Н. Казакова</w:t>
            </w:r>
          </w:p>
          <w:p w:rsidR="0029566A" w:rsidRPr="009E34CC" w:rsidRDefault="0029566A" w:rsidP="0029566A">
            <w:pPr>
              <w:shd w:val="clear" w:color="auto" w:fill="FFFFFF"/>
              <w:ind w:firstLine="175"/>
              <w:rPr>
                <w:b/>
                <w:bCs/>
                <w:sz w:val="28"/>
                <w:szCs w:val="28"/>
              </w:rPr>
            </w:pPr>
            <w:r w:rsidRPr="009E34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_______» ____________</w:t>
            </w:r>
            <w:r w:rsidRPr="009E34CC">
              <w:rPr>
                <w:sz w:val="28"/>
                <w:szCs w:val="28"/>
              </w:rPr>
              <w:t xml:space="preserve">   20 </w:t>
            </w:r>
            <w:proofErr w:type="spellStart"/>
            <w:r w:rsidRPr="009E34CC">
              <w:rPr>
                <w:sz w:val="28"/>
                <w:szCs w:val="28"/>
              </w:rPr>
              <w:t>_____г</w:t>
            </w:r>
            <w:proofErr w:type="spellEnd"/>
            <w:r w:rsidRPr="009E34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  <w:p w:rsidR="0029566A" w:rsidRPr="009E34CC" w:rsidRDefault="0029566A" w:rsidP="0029566A">
            <w:pPr>
              <w:shd w:val="clear" w:color="auto" w:fill="FFFFFF"/>
              <w:ind w:left="252"/>
              <w:rPr>
                <w:sz w:val="28"/>
                <w:szCs w:val="28"/>
              </w:rPr>
            </w:pPr>
          </w:p>
        </w:tc>
        <w:tc>
          <w:tcPr>
            <w:tcW w:w="2582" w:type="pct"/>
          </w:tcPr>
          <w:p w:rsidR="0029566A" w:rsidRDefault="0029566A" w:rsidP="0029566A">
            <w:r w:rsidRPr="009E34CC">
              <w:rPr>
                <w:i/>
                <w:iCs/>
                <w:sz w:val="28"/>
                <w:szCs w:val="28"/>
              </w:rPr>
              <w:t xml:space="preserve"> </w:t>
            </w:r>
            <w:r>
              <w:t xml:space="preserve">       </w:t>
            </w:r>
            <w:r w:rsidRPr="00B2756C">
              <w:t xml:space="preserve">        </w:t>
            </w:r>
          </w:p>
          <w:p w:rsidR="0029566A" w:rsidRPr="0029566A" w:rsidRDefault="0029566A" w:rsidP="0029566A">
            <w:pPr>
              <w:rPr>
                <w:i/>
                <w:iCs/>
                <w:sz w:val="28"/>
                <w:szCs w:val="28"/>
              </w:rPr>
            </w:pPr>
            <w:r w:rsidRPr="00B2756C">
              <w:t xml:space="preserve">  </w:t>
            </w:r>
            <w:r>
              <w:t xml:space="preserve">      </w:t>
            </w:r>
            <w:r w:rsidRPr="00B2756C">
              <w:t xml:space="preserve">  </w:t>
            </w:r>
            <w:r w:rsidRPr="009E34CC">
              <w:rPr>
                <w:sz w:val="28"/>
                <w:szCs w:val="28"/>
              </w:rPr>
              <w:t>УТВЕРЖДАЮ:</w:t>
            </w:r>
          </w:p>
          <w:p w:rsidR="0029566A" w:rsidRPr="009E34CC" w:rsidRDefault="0029566A" w:rsidP="0029566A">
            <w:pPr>
              <w:shd w:val="clear" w:color="auto" w:fill="FFFFFF"/>
              <w:ind w:left="791" w:hanging="7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</w:t>
            </w:r>
            <w:r w:rsidRPr="009E34CC">
              <w:rPr>
                <w:sz w:val="28"/>
                <w:szCs w:val="28"/>
              </w:rPr>
              <w:t>иректор МКУ «Централизованная</w:t>
            </w:r>
          </w:p>
          <w:p w:rsidR="0029566A" w:rsidRPr="009E34CC" w:rsidRDefault="0029566A" w:rsidP="0029566A">
            <w:pPr>
              <w:shd w:val="clear" w:color="auto" w:fill="FFFFFF"/>
              <w:ind w:left="791" w:hanging="7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E34CC">
              <w:rPr>
                <w:sz w:val="28"/>
                <w:szCs w:val="28"/>
              </w:rPr>
              <w:t xml:space="preserve">библиотечная система </w:t>
            </w:r>
            <w:proofErr w:type="gramStart"/>
            <w:r w:rsidRPr="009E34CC">
              <w:rPr>
                <w:sz w:val="28"/>
                <w:szCs w:val="28"/>
              </w:rPr>
              <w:t>г</w:t>
            </w:r>
            <w:proofErr w:type="gramEnd"/>
            <w:r w:rsidRPr="009E34CC">
              <w:rPr>
                <w:sz w:val="28"/>
                <w:szCs w:val="28"/>
              </w:rPr>
              <w:t>. Черногорска»</w:t>
            </w:r>
          </w:p>
          <w:p w:rsidR="0029566A" w:rsidRPr="009E34CC" w:rsidRDefault="0029566A" w:rsidP="0029566A">
            <w:pPr>
              <w:ind w:left="791" w:hanging="791"/>
              <w:rPr>
                <w:sz w:val="28"/>
                <w:szCs w:val="28"/>
              </w:rPr>
            </w:pPr>
            <w:r w:rsidRPr="009E34CC">
              <w:rPr>
                <w:sz w:val="28"/>
                <w:szCs w:val="28"/>
              </w:rPr>
              <w:t xml:space="preserve">        _________________ Табачных Л.П.</w:t>
            </w:r>
          </w:p>
          <w:p w:rsidR="0029566A" w:rsidRDefault="0029566A" w:rsidP="0029566A">
            <w:pPr>
              <w:shd w:val="clear" w:color="auto" w:fill="FFFFFF"/>
              <w:ind w:left="791" w:hanging="7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9566A" w:rsidRPr="009E34CC" w:rsidRDefault="0029566A" w:rsidP="0029566A">
            <w:pPr>
              <w:shd w:val="clear" w:color="auto" w:fill="FFFFFF"/>
              <w:ind w:left="791" w:hanging="79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«_______» _______________20 </w:t>
            </w:r>
            <w:proofErr w:type="spellStart"/>
            <w:r>
              <w:rPr>
                <w:sz w:val="28"/>
                <w:szCs w:val="28"/>
              </w:rPr>
              <w:t>____г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9566A" w:rsidRPr="009E34CC" w:rsidRDefault="0029566A" w:rsidP="0029566A">
            <w:pPr>
              <w:ind w:left="1929" w:right="7609" w:hanging="5461"/>
              <w:jc w:val="both"/>
              <w:rPr>
                <w:sz w:val="28"/>
                <w:szCs w:val="28"/>
              </w:rPr>
            </w:pPr>
            <w:r w:rsidRPr="009E34CC">
              <w:rPr>
                <w:sz w:val="28"/>
                <w:szCs w:val="28"/>
              </w:rPr>
              <w:t xml:space="preserve"> «</w:t>
            </w:r>
          </w:p>
        </w:tc>
      </w:tr>
    </w:tbl>
    <w:p w:rsidR="0029566A" w:rsidRDefault="0029566A" w:rsidP="002956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61F7" w:rsidRPr="004761F7" w:rsidRDefault="004761F7" w:rsidP="00476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F7">
        <w:rPr>
          <w:rFonts w:ascii="Times New Roman" w:hAnsi="Times New Roman" w:cs="Times New Roman"/>
          <w:b/>
          <w:sz w:val="28"/>
          <w:szCs w:val="28"/>
        </w:rPr>
        <w:t>Положение по противодействию коррупции и урегулированию конфликтов ин</w:t>
      </w:r>
      <w:r w:rsidR="0029566A">
        <w:rPr>
          <w:rFonts w:ascii="Times New Roman" w:hAnsi="Times New Roman" w:cs="Times New Roman"/>
          <w:b/>
          <w:sz w:val="28"/>
          <w:szCs w:val="28"/>
        </w:rPr>
        <w:t>тересов в муниципальном казенном</w:t>
      </w:r>
      <w:r w:rsidR="009938EE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</w:p>
    <w:p w:rsidR="004761F7" w:rsidRPr="004761F7" w:rsidRDefault="004761F7" w:rsidP="00476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F7">
        <w:rPr>
          <w:rFonts w:ascii="Times New Roman" w:hAnsi="Times New Roman" w:cs="Times New Roman"/>
          <w:b/>
          <w:sz w:val="28"/>
          <w:szCs w:val="28"/>
        </w:rPr>
        <w:t xml:space="preserve">«Централизованная библиотечная система </w:t>
      </w:r>
      <w:proofErr w:type="gramStart"/>
      <w:r w:rsidRPr="004761F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761F7">
        <w:rPr>
          <w:rFonts w:ascii="Times New Roman" w:hAnsi="Times New Roman" w:cs="Times New Roman"/>
          <w:b/>
          <w:sz w:val="28"/>
          <w:szCs w:val="28"/>
        </w:rPr>
        <w:t>. Черногорска»</w:t>
      </w:r>
    </w:p>
    <w:p w:rsidR="0016374B" w:rsidRPr="004761F7" w:rsidRDefault="0016374B" w:rsidP="004761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1F7" w:rsidRDefault="004761F7" w:rsidP="003B1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F7">
        <w:rPr>
          <w:rFonts w:ascii="Times New Roman" w:hAnsi="Times New Roman" w:cs="Times New Roman"/>
          <w:b/>
          <w:sz w:val="28"/>
          <w:szCs w:val="28"/>
        </w:rPr>
        <w:t>1.</w:t>
      </w:r>
      <w:r w:rsidRPr="004761F7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F7">
        <w:rPr>
          <w:rFonts w:ascii="Times New Roman" w:hAnsi="Times New Roman" w:cs="Times New Roman"/>
          <w:sz w:val="28"/>
          <w:szCs w:val="28"/>
        </w:rPr>
        <w:t>1.1.</w:t>
      </w:r>
      <w:r w:rsidRPr="004761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61F7">
        <w:rPr>
          <w:rFonts w:ascii="Times New Roman" w:hAnsi="Times New Roman" w:cs="Times New Roman"/>
          <w:sz w:val="28"/>
          <w:szCs w:val="28"/>
        </w:rPr>
        <w:t>Настоящее Положение по противодействию коррупции и урегулированию конфликтов интересов (далее – Положение)</w:t>
      </w:r>
      <w:r w:rsidR="009938EE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</w:t>
      </w:r>
      <w:r w:rsidRPr="004761F7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г. Черногорска» (далее - Библиотека) является основным локальным нормативным документом, определяющим ключевые принципы и требования, направленные на противодействие коррупции и минимизацию коррупционного риска, а также на обеспечение соблюдения Библиотекой, ее работниками, иными лицами, имеющими право действовать от имени и в интересах Библиотеки, норм</w:t>
      </w:r>
      <w:proofErr w:type="gramEnd"/>
      <w:r w:rsidRPr="004761F7">
        <w:rPr>
          <w:rFonts w:ascii="Times New Roman" w:hAnsi="Times New Roman" w:cs="Times New Roman"/>
          <w:sz w:val="28"/>
          <w:szCs w:val="28"/>
        </w:rPr>
        <w:t xml:space="preserve"> применяемого антикоррупционного законодательства.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F7">
        <w:rPr>
          <w:rFonts w:ascii="Times New Roman" w:hAnsi="Times New Roman" w:cs="Times New Roman"/>
          <w:sz w:val="28"/>
          <w:szCs w:val="28"/>
        </w:rPr>
        <w:t>1.2.</w:t>
      </w:r>
      <w:r w:rsidRPr="004761F7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 Федеральным законом от 25.12.2008 г. № 273-ФЗ «О противодействии коррупции».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F7">
        <w:rPr>
          <w:rFonts w:ascii="Times New Roman" w:hAnsi="Times New Roman" w:cs="Times New Roman"/>
          <w:sz w:val="28"/>
          <w:szCs w:val="28"/>
        </w:rPr>
        <w:t>1.3.</w:t>
      </w:r>
      <w:r w:rsidRPr="004761F7">
        <w:rPr>
          <w:rFonts w:ascii="Times New Roman" w:hAnsi="Times New Roman" w:cs="Times New Roman"/>
          <w:sz w:val="28"/>
          <w:szCs w:val="28"/>
        </w:rPr>
        <w:tab/>
        <w:t>Требования настоящего Положения распространяются на всех работников Библиотеки независимо от занимаемой должности, статуса и срока их работы в Библиотеке.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F7">
        <w:rPr>
          <w:rFonts w:ascii="Times New Roman" w:hAnsi="Times New Roman" w:cs="Times New Roman"/>
          <w:sz w:val="28"/>
          <w:szCs w:val="28"/>
        </w:rPr>
        <w:t>1.4.</w:t>
      </w:r>
      <w:r w:rsidRPr="004761F7">
        <w:rPr>
          <w:rFonts w:ascii="Times New Roman" w:hAnsi="Times New Roman" w:cs="Times New Roman"/>
          <w:sz w:val="28"/>
          <w:szCs w:val="28"/>
        </w:rPr>
        <w:tab/>
        <w:t>Все работники Библиотеки должны руководствоваться настоящим Положением и неукоснительно соблюдать его принципы и требования.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F7">
        <w:rPr>
          <w:rFonts w:ascii="Times New Roman" w:hAnsi="Times New Roman" w:cs="Times New Roman"/>
          <w:sz w:val="28"/>
          <w:szCs w:val="28"/>
        </w:rPr>
        <w:t>1.5.</w:t>
      </w:r>
      <w:r w:rsidRPr="004761F7">
        <w:rPr>
          <w:rFonts w:ascii="Times New Roman" w:hAnsi="Times New Roman" w:cs="Times New Roman"/>
          <w:sz w:val="28"/>
          <w:szCs w:val="28"/>
        </w:rPr>
        <w:tab/>
        <w:t>Библиотека содействует повышению уровня антикоррупционной культуры путем ознакомления при приеме на работу своих работников в целях поддержания их осведомлённости в вопросах соблюдения норм антикоррупционного законодательства и требований настоящего Положения.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1.6. Настоящее Положение, размещается на сайте Библиотеки.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1.7. Библиотека предъявляет соответствующие требования </w:t>
      </w:r>
      <w:proofErr w:type="gramStart"/>
      <w:r w:rsidRPr="004761F7">
        <w:rPr>
          <w:rFonts w:ascii="Times New Roman" w:hAnsi="Times New Roman" w:cs="Times New Roman"/>
          <w:sz w:val="28"/>
          <w:szCs w:val="28"/>
          <w:lang w:bidi="ru-RU"/>
        </w:rPr>
        <w:t>к кандидатам на руководящие должности в Библиотеке на предмет их непричастности к коррупционной деятельности</w:t>
      </w:r>
      <w:proofErr w:type="gramEnd"/>
      <w:r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1.8. Контроль соблюдения в Библиотеке антикоррупционного законодательства РФ осуществляет специально созданная </w:t>
      </w:r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Рабочая группа по противодействию коррупции.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1.9. Рабочая группа по противодействию коррупции также проводит служебные расследования по фактам обращений пользователей, партнеров по вопросам предвзятого или оскорбительного отношения к ним в обслуживании, личном взаимодействии и прочим факторам возможных противоправных действий работников Библиотеки.</w:t>
      </w:r>
    </w:p>
    <w:p w:rsid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1.10. Директор Библиотеки осуществляет </w:t>
      </w:r>
      <w:proofErr w:type="gramStart"/>
      <w:r w:rsidRPr="004761F7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 соблюдением данного Положения.</w:t>
      </w:r>
    </w:p>
    <w:p w:rsidR="008E224D" w:rsidRPr="004761F7" w:rsidRDefault="008E224D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761F7" w:rsidRDefault="004761F7" w:rsidP="004761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5"/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>2. Основные понятия и определения</w:t>
      </w:r>
      <w:bookmarkEnd w:id="0"/>
    </w:p>
    <w:p w:rsidR="003B1643" w:rsidRPr="004761F7" w:rsidRDefault="003B1643" w:rsidP="004761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Для целей настоящего Положения используются следующие понятия и определения: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Коррупция (коррупционные действия):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761F7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ab/>
        <w:t>совершение деяний, указанных выше, от имени или в интересах Библиотеки.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Коррупционное правонарушение 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>- совершенное противоправное (в нарушение</w:t>
      </w:r>
      <w:r w:rsidR="003B16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>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Противодействие коррупции 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>- деятельность ответственных по противодействию коррупции и физических лиц в пределах их полномочий: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а)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б)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в)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ab/>
        <w:t>по минимизации и (или) ликвидации последствий коррупционных правонарушений.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Система антикоррупционной политики 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>-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Библиотеки.</w:t>
      </w:r>
    </w:p>
    <w:p w:rsid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Конфликт интересов - 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ситуация, при которой личная заинтересованность (прямая или косвенная) лица, замещающего должность, 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761F7" w:rsidRPr="004761F7" w:rsidRDefault="004761F7" w:rsidP="004761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6"/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>3. Основные принципы противодействия коррупции</w:t>
      </w:r>
      <w:bookmarkEnd w:id="1"/>
    </w:p>
    <w:p w:rsid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Противодействие коррупции в Библиотеке основывается на следующих основных принципах: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3.1. Признание, обеспечение и защита основных прав и свобод человека и гражданина.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3.2. Законность.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3.3. Публичность и открытость деятельности администрации и работников Библиотеки, в том числе вовлеченность работников Библиотеки (информированность работников Библиотеки о положениях антикоррупционного законодательства и их активное участие в формировании и реализации антикоррупционных стандартов и процедур).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3.4. Личный пример руководства Библиотеки.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3.5. Неотвратимость ответственности за совершение коррупционных правонарушений.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3.6. Комплексное, соразмерное и эффективное использование политических, организационных, информационно-пропагандистских, социально-экономических, правовых, специальных и иных мер системы противодействия коррупции.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3.7. Приоритетное применение мер по предупреждению коррупции.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3.8. Сотрудничество в области противодействия коррупции с муни</w:t>
      </w:r>
      <w:r w:rsidRPr="004761F7">
        <w:rPr>
          <w:rFonts w:ascii="Times New Roman" w:hAnsi="Times New Roman" w:cs="Times New Roman"/>
          <w:sz w:val="28"/>
          <w:szCs w:val="28"/>
          <w:u w:val="single"/>
          <w:lang w:bidi="ru-RU"/>
        </w:rPr>
        <w:t>ц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>ипальными органами, партнерами и пользователями Библиотеки.</w:t>
      </w:r>
    </w:p>
    <w:p w:rsid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3.9. Постоянный контроль и регулярный мониторинг (эффективности внедренных антикоррупционных стандартов и процедур, а также </w:t>
      </w:r>
      <w:proofErr w:type="gramStart"/>
      <w:r w:rsidRPr="004761F7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 их исполнением).</w:t>
      </w:r>
    </w:p>
    <w:p w:rsidR="008E224D" w:rsidRPr="004761F7" w:rsidRDefault="008E224D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761F7" w:rsidRDefault="004761F7" w:rsidP="008E22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7"/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>4. Основные меры по профилактике коррупции</w:t>
      </w:r>
      <w:bookmarkEnd w:id="2"/>
    </w:p>
    <w:p w:rsidR="008E224D" w:rsidRPr="004761F7" w:rsidRDefault="008E224D" w:rsidP="004761F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Профилактика коррупции в Библиотеке осуществляется путем применения следующих основных мер:</w:t>
      </w:r>
    </w:p>
    <w:p w:rsidR="004761F7" w:rsidRPr="004761F7" w:rsidRDefault="004761F7" w:rsidP="008E22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формирование в коллективе Библиотеки нетерпимости к коррупционному поведению;</w:t>
      </w:r>
    </w:p>
    <w:p w:rsidR="004761F7" w:rsidRPr="004761F7" w:rsidRDefault="004761F7" w:rsidP="008E22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формирование у пользователей Библиотеки нетерпимости к коррупционному поведению;</w:t>
      </w:r>
    </w:p>
    <w:p w:rsidR="004761F7" w:rsidRPr="004761F7" w:rsidRDefault="004761F7" w:rsidP="008E22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проведение мониторинга всех локальных актов, издаваемых администрацией Библиотеки на предмет соответствия действующему законодательству;</w:t>
      </w:r>
    </w:p>
    <w:p w:rsidR="008E224D" w:rsidRPr="003B1643" w:rsidRDefault="004761F7" w:rsidP="004761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проведение мероприятий по разъяснению сотруд</w:t>
      </w:r>
      <w:r w:rsidR="009938EE">
        <w:rPr>
          <w:rFonts w:ascii="Times New Roman" w:hAnsi="Times New Roman" w:cs="Times New Roman"/>
          <w:sz w:val="28"/>
          <w:szCs w:val="28"/>
          <w:lang w:bidi="ru-RU"/>
        </w:rPr>
        <w:t>никам и пользователям Библиотеки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 законодательства в сфере противодействия коррупции.</w:t>
      </w:r>
    </w:p>
    <w:p w:rsidR="004761F7" w:rsidRDefault="004761F7" w:rsidP="008E22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8"/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5. Основные направления по повышению эффективности</w:t>
      </w:r>
      <w:bookmarkStart w:id="4" w:name="bookmark9"/>
      <w:bookmarkEnd w:id="3"/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противодействия коррупции</w:t>
      </w:r>
      <w:bookmarkEnd w:id="4"/>
    </w:p>
    <w:p w:rsidR="008E224D" w:rsidRPr="004761F7" w:rsidRDefault="008E224D" w:rsidP="008E22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5.1. Создание механизма взаимодействия Библиотеки 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5.2. Принятие административных и иных мер, направленных на привлечение сотрудников и пользователей к более активному участию в противодействии коррупции, на формирование в коллективе и у пользователей негативного отношения к коррупционному поведению.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5.3. Доведение сотрудниками до сведения администрации и Рабочей группы </w:t>
      </w:r>
      <w:proofErr w:type="gramStart"/>
      <w:r w:rsidRPr="004761F7">
        <w:rPr>
          <w:rFonts w:ascii="Times New Roman" w:hAnsi="Times New Roman" w:cs="Times New Roman"/>
          <w:sz w:val="28"/>
          <w:szCs w:val="28"/>
          <w:lang w:bidi="ru-RU"/>
        </w:rPr>
        <w:t>по противодействию коррупции Библиотеки обо всех случаях обращения к ним каких-либо лиц в целях склонения их к совершению</w:t>
      </w:r>
      <w:proofErr w:type="gramEnd"/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 коррупционных правонарушений.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761F7" w:rsidRDefault="004761F7" w:rsidP="008E22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10"/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>6. Перечень основополагающих мероприятий по предупреждению</w:t>
      </w:r>
      <w:bookmarkEnd w:id="5"/>
      <w:r w:rsidRPr="004761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противодействию коррупции</w:t>
      </w:r>
    </w:p>
    <w:p w:rsidR="008E224D" w:rsidRPr="004761F7" w:rsidRDefault="008E224D" w:rsidP="008E22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6.1. Ознакомление каждого вновь принятого работника с «Кодексом этики и служебного поведения работников МКУ «Централизованная библиотечная система г. Черногорска ».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6.2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 Введение антикоррупционных оговорок в трудовые договора сотрудников Библиотеки.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6.3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Введение процедур защиты сотрудников, сообщивших о коррупционных правонарушениях в деятельности Библиотеки, от формальных и неформальных санкций.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6.4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Проведение периодической оценки коррупционных рисков в целях выявления сфер деятельности Библиотеки, наиболее подверженных таким рискам, и разработки соответствующих антикоррупционных мер.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6.5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Ротация сотрудников, занимающих должности, связанные с высоким коррупционным риском.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6.6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Ознакомление сотрудников под роспись со всеми вновь выходящими нормативными документами, регламентирующими вопросы предупреждения и противодействия коррупции в Библиотеке.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6.7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Проведение обучающих мероприятий для сотр</w:t>
      </w:r>
      <w:r>
        <w:rPr>
          <w:rFonts w:ascii="Times New Roman" w:hAnsi="Times New Roman" w:cs="Times New Roman"/>
          <w:sz w:val="28"/>
          <w:szCs w:val="28"/>
          <w:lang w:bidi="ru-RU"/>
        </w:rPr>
        <w:t>удников Библиотеки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 профилактики и противодействия коррупции.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6.8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Организация индивидуального консультирования сотрудников по вопросам применения (соблюдения) антикоррупционных стандартов и процедур.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6.9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Осуществление регулярного контроля учета статистических показателей деятельности Библиотеки, ведения документов первично</w:t>
      </w:r>
      <w:r>
        <w:rPr>
          <w:rFonts w:ascii="Times New Roman" w:hAnsi="Times New Roman" w:cs="Times New Roman"/>
          <w:sz w:val="28"/>
          <w:szCs w:val="28"/>
          <w:lang w:bidi="ru-RU"/>
        </w:rPr>
        <w:t>го учета деятельности Библиотеки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6.10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Осуществление регулярного контроля экономической обоснованности расходов в сферах с высоким коррупционным риском: обмен 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деловыми подарками, представительские расходы, благотворительные пожертвования, вознаграждения внешним консультантам, контрактные закупки.</w:t>
      </w:r>
    </w:p>
    <w:p w:rsidR="004761F7" w:rsidRP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6.11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Проведение регулярной оценки результатов работы по противодействию коррупции.</w:t>
      </w:r>
    </w:p>
    <w:p w:rsidR="004761F7" w:rsidRDefault="009938EE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6.12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761F7" w:rsidRPr="004761F7">
        <w:rPr>
          <w:rFonts w:ascii="Times New Roman" w:hAnsi="Times New Roman" w:cs="Times New Roman"/>
          <w:sz w:val="28"/>
          <w:szCs w:val="28"/>
          <w:lang w:bidi="ru-RU"/>
        </w:rPr>
        <w:tab/>
        <w:t>Подготовка и распространение отчетных материалов о проводимой работе и достигнутых результатах в сфере противодействия коррупции в Библиотеки.</w:t>
      </w:r>
    </w:p>
    <w:p w:rsidR="008E224D" w:rsidRPr="004761F7" w:rsidRDefault="008E224D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761F7" w:rsidRPr="004761F7" w:rsidRDefault="004761F7" w:rsidP="008E2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Pr="004761F7">
        <w:rPr>
          <w:rFonts w:ascii="Times New Roman" w:hAnsi="Times New Roman" w:cs="Times New Roman"/>
          <w:b/>
          <w:sz w:val="28"/>
          <w:szCs w:val="28"/>
          <w:lang w:bidi="ru-RU"/>
        </w:rPr>
        <w:t>Обязанности работников Библиотеки в связи с предупреждением и</w:t>
      </w:r>
    </w:p>
    <w:p w:rsidR="004761F7" w:rsidRDefault="004761F7" w:rsidP="008E2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b/>
          <w:sz w:val="28"/>
          <w:szCs w:val="28"/>
          <w:lang w:bidi="ru-RU"/>
        </w:rPr>
        <w:t>противодействием коррупции</w:t>
      </w:r>
    </w:p>
    <w:p w:rsidR="008E224D" w:rsidRPr="004761F7" w:rsidRDefault="008E224D" w:rsidP="004761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В связи с предупреждением и противодействием коррупции на сотрудников Библиотеки возлагаются следующие обязанности: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- воздержание от совершения и (или) участия в совершении коррупционных правонарушений в интересах или от имени Библиотеки;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- 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Библиотеки;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- незамедлительное информирование непосредственного руководителя, лицо, ответственное за реализацию антикоррупционной политики или директора Библиотеки о случаях склонения работника к совершению коррупционных правонарушений;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- незамедлительное информирование непосредственного руководителя, лицо, ответственное за реализацию антикоррупционной политики или директора Библиотеки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</w:t>
      </w:r>
    </w:p>
    <w:p w:rsid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- информирование непосредственного руководителя, лицо, ответственное за реализацию антикоррупционной политики или директора Библиотеки о возможности возникновения либо возникшем у работника конфликте интересов.</w:t>
      </w:r>
    </w:p>
    <w:p w:rsidR="008E224D" w:rsidRPr="004761F7" w:rsidRDefault="008E224D" w:rsidP="004761F7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761F7" w:rsidRDefault="004761F7" w:rsidP="008E2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b/>
          <w:sz w:val="28"/>
          <w:szCs w:val="28"/>
          <w:lang w:bidi="ru-RU"/>
        </w:rPr>
        <w:t>8.</w:t>
      </w:r>
      <w:r w:rsidRPr="004761F7">
        <w:rPr>
          <w:rFonts w:ascii="Times New Roman" w:hAnsi="Times New Roman" w:cs="Times New Roman"/>
          <w:b/>
          <w:sz w:val="28"/>
          <w:szCs w:val="28"/>
          <w:lang w:bidi="ru-RU"/>
        </w:rPr>
        <w:tab/>
        <w:t>Ответственность за коррупционные правонарушения</w:t>
      </w:r>
    </w:p>
    <w:p w:rsidR="008E224D" w:rsidRPr="004761F7" w:rsidRDefault="008E224D" w:rsidP="004761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61F7">
        <w:rPr>
          <w:rFonts w:ascii="Times New Roman" w:hAnsi="Times New Roman" w:cs="Times New Roman"/>
          <w:sz w:val="28"/>
          <w:szCs w:val="28"/>
          <w:lang w:bidi="ru-RU"/>
        </w:rPr>
        <w:t>8.1.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ab/>
        <w:t>Адми</w:t>
      </w:r>
      <w:r w:rsidR="009938EE">
        <w:rPr>
          <w:rFonts w:ascii="Times New Roman" w:hAnsi="Times New Roman" w:cs="Times New Roman"/>
          <w:sz w:val="28"/>
          <w:szCs w:val="28"/>
          <w:lang w:bidi="ru-RU"/>
        </w:rPr>
        <w:t>нистрация, сотрудники Библиотеки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761F7" w:rsidRPr="004761F7" w:rsidRDefault="004761F7" w:rsidP="008E2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_GoBack"/>
      <w:bookmarkEnd w:id="6"/>
      <w:r w:rsidRPr="004761F7">
        <w:rPr>
          <w:rFonts w:ascii="Times New Roman" w:hAnsi="Times New Roman" w:cs="Times New Roman"/>
          <w:sz w:val="28"/>
          <w:szCs w:val="28"/>
          <w:lang w:bidi="ru-RU"/>
        </w:rPr>
        <w:t>8.2.</w:t>
      </w:r>
      <w:r w:rsidRPr="004761F7">
        <w:rPr>
          <w:rFonts w:ascii="Times New Roman" w:hAnsi="Times New Roman" w:cs="Times New Roman"/>
          <w:sz w:val="28"/>
          <w:szCs w:val="28"/>
          <w:lang w:bidi="ru-RU"/>
        </w:rPr>
        <w:tab/>
        <w:t>Настоящее Положение вступает в силу с момента его утверждения, действует бессрочно до замены новым.</w:t>
      </w:r>
    </w:p>
    <w:p w:rsidR="004761F7" w:rsidRPr="004761F7" w:rsidRDefault="004761F7" w:rsidP="004761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61F7" w:rsidRPr="004761F7" w:rsidSect="008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4B4"/>
    <w:multiLevelType w:val="multilevel"/>
    <w:tmpl w:val="9754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B165D"/>
    <w:multiLevelType w:val="hybridMultilevel"/>
    <w:tmpl w:val="4B66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3027"/>
    <w:multiLevelType w:val="multilevel"/>
    <w:tmpl w:val="13C4B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1D"/>
    <w:rsid w:val="0016374B"/>
    <w:rsid w:val="0029566A"/>
    <w:rsid w:val="003B1643"/>
    <w:rsid w:val="004761F7"/>
    <w:rsid w:val="00805CD6"/>
    <w:rsid w:val="008E224D"/>
    <w:rsid w:val="009938EE"/>
    <w:rsid w:val="00A5751D"/>
    <w:rsid w:val="00A9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A"/>
    <w:pPr>
      <w:spacing w:after="0" w:line="240" w:lineRule="auto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61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61F7"/>
    <w:pPr>
      <w:widowControl w:val="0"/>
      <w:shd w:val="clear" w:color="auto" w:fill="FFFFFF"/>
      <w:spacing w:before="780" w:after="360" w:line="317" w:lineRule="exact"/>
      <w:ind w:hanging="240"/>
    </w:pPr>
    <w:rPr>
      <w:rFonts w:eastAsia="Times New Roman"/>
      <w:b/>
      <w:bCs/>
      <w:color w:val="auto"/>
      <w:spacing w:val="0"/>
      <w:sz w:val="26"/>
      <w:szCs w:val="26"/>
    </w:rPr>
  </w:style>
  <w:style w:type="paragraph" w:styleId="a3">
    <w:name w:val="No Spacing"/>
    <w:uiPriority w:val="1"/>
    <w:qFormat/>
    <w:rsid w:val="00476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61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61F7"/>
    <w:pPr>
      <w:widowControl w:val="0"/>
      <w:shd w:val="clear" w:color="auto" w:fill="FFFFFF"/>
      <w:spacing w:before="780" w:after="360" w:line="317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76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Sekretary</cp:lastModifiedBy>
  <cp:revision>5</cp:revision>
  <cp:lastPrinted>2018-07-02T00:55:00Z</cp:lastPrinted>
  <dcterms:created xsi:type="dcterms:W3CDTF">2018-06-29T00:22:00Z</dcterms:created>
  <dcterms:modified xsi:type="dcterms:W3CDTF">2018-07-02T01:00:00Z</dcterms:modified>
</cp:coreProperties>
</file>